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8B6" w:rsidRDefault="000C48B6" w:rsidP="000C48B6">
      <w:pPr>
        <w:pStyle w:val="a5"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Приложение № </w:t>
      </w:r>
      <w:r w:rsidR="000B1438">
        <w:rPr>
          <w:sz w:val="24"/>
          <w:szCs w:val="24"/>
        </w:rPr>
        <w:t>2</w:t>
      </w:r>
    </w:p>
    <w:p w:rsidR="000C48B6" w:rsidRDefault="000C48B6" w:rsidP="000C48B6">
      <w:pPr>
        <w:pStyle w:val="a5"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к распоряжению </w:t>
      </w:r>
      <w:proofErr w:type="gramStart"/>
      <w:r>
        <w:rPr>
          <w:sz w:val="24"/>
          <w:szCs w:val="24"/>
        </w:rPr>
        <w:t>Департамента образования Администрации города Екатеринбурга</w:t>
      </w:r>
      <w:proofErr w:type="gramEnd"/>
      <w:r>
        <w:rPr>
          <w:sz w:val="24"/>
          <w:szCs w:val="24"/>
        </w:rPr>
        <w:t xml:space="preserve"> </w:t>
      </w:r>
    </w:p>
    <w:p w:rsidR="00717FAF" w:rsidRPr="000B1438" w:rsidRDefault="000C48B6" w:rsidP="000C48B6">
      <w:pPr>
        <w:spacing w:after="0" w:line="240" w:lineRule="auto"/>
        <w:ind w:left="5103"/>
        <w:rPr>
          <w:rFonts w:ascii="Liberation Serif" w:eastAsia="Times New Roman" w:hAnsi="Liberation Serif" w:cs="Liberation Serif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B1438">
        <w:rPr>
          <w:rFonts w:ascii="Liberation Serif" w:hAnsi="Liberation Serif" w:cs="Liberation Serif"/>
          <w:sz w:val="24"/>
          <w:szCs w:val="24"/>
        </w:rPr>
        <w:t>от ________ № _____________</w:t>
      </w:r>
      <w:r w:rsidR="00CF3EB5" w:rsidRPr="000B1438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fldChar w:fldCharType="begin"/>
      </w:r>
      <w:r w:rsidR="00717FAF" w:rsidRPr="000B1438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instrText xml:space="preserve"> HYPERLINK "https://vk.com/doc430558046_693367391?hash=TBnDkiFSZUXms2ZFkPmq0NZUqkzVwZYcHLnh5JHR4Ng&amp;dl=XzfIl3T9YXOZGHZp1dMnjPjaatMz8P3unAMicZvPj7P&amp;api=1&amp;no_preview=1" \t "_blank" </w:instrText>
      </w:r>
      <w:r w:rsidR="00CF3EB5" w:rsidRPr="000B1438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fldChar w:fldCharType="separate"/>
      </w:r>
    </w:p>
    <w:p w:rsidR="000B1438" w:rsidRDefault="00CF3EB5" w:rsidP="000C48B6">
      <w:pPr>
        <w:spacing w:after="0" w:line="240" w:lineRule="auto"/>
        <w:ind w:left="5103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717FAF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fldChar w:fldCharType="end"/>
      </w:r>
    </w:p>
    <w:p w:rsidR="00717FAF" w:rsidRPr="000B1438" w:rsidRDefault="00717FAF" w:rsidP="000B1438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0B1438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Состав участников</w:t>
      </w:r>
      <w:r w:rsidR="000B1438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Pr="000B1438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Городского проекта «Музейный бум в Екатеринбурге» </w:t>
      </w:r>
    </w:p>
    <w:p w:rsidR="0013575E" w:rsidRDefault="00717FAF" w:rsidP="00717FAF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0B1438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на 2025/2026 учебный год</w:t>
      </w:r>
    </w:p>
    <w:p w:rsidR="00717FAF" w:rsidRDefault="00717FAF" w:rsidP="00717FAF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tbl>
      <w:tblPr>
        <w:tblStyle w:val="a3"/>
        <w:tblW w:w="9067" w:type="dxa"/>
        <w:shd w:val="clear" w:color="auto" w:fill="FFFFFF" w:themeFill="background1"/>
        <w:tblLook w:val="04A0"/>
      </w:tblPr>
      <w:tblGrid>
        <w:gridCol w:w="576"/>
        <w:gridCol w:w="14"/>
        <w:gridCol w:w="8477"/>
      </w:tblGrid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образовательного учреждения</w:t>
            </w:r>
          </w:p>
        </w:tc>
      </w:tr>
      <w:tr w:rsidR="00717FAF" w:rsidTr="00717FAF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Академический район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детский сад № 32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МБДОУ детский сад № 35 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детский сад № 119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- детский сад № 151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19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- СОШ № 181</w:t>
            </w:r>
          </w:p>
        </w:tc>
      </w:tr>
      <w:tr w:rsidR="00717FAF" w:rsidTr="00717FAF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Верх-Исетский район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5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28 «Теремок»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- детский сад комбинированного вида № 115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128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189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МБДОУ- детский сад компенсирующего вида № 356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компенсирующего вида № 444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детский сад № 472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комбинированного вида № 510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516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комбинированного вида № 582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1 имени С.С. Алексеева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лицей № 12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41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№ 48 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63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гимназия № 116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121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МБУ ДО Центр «Новая Авеста»</w:t>
            </w:r>
          </w:p>
        </w:tc>
      </w:tr>
      <w:tr w:rsidR="00717FAF" w:rsidTr="00717FAF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Железнодорожный район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МБДОУ – детский сад комбинированного вида № 55 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92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детский сад комбинированного вида № 94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97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детский сад общеразвивающего вида № 116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184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186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детский сад комбинированного вида № 197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204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детский сад № 328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458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ЦРР - детский сад № 556 «Тропинки детства»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№ 4 с углубленным изучением отдельных предметов 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30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50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МАОУ - СОШ № 148 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166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183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МБОУ СОШ № 221</w:t>
            </w:r>
          </w:p>
        </w:tc>
      </w:tr>
      <w:tr w:rsidR="00717FAF" w:rsidTr="00717FAF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Кировский район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34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ЦРР - детский сад № 104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- детский сад № 145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МАДОУ- детский сад № 208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547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МАДОУ детский сад № 563 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588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№ 35 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Лицей № 88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146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МБУ ДО - центр «Лик»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МАУ ДО -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ДДиЮ</w:t>
            </w:r>
            <w:proofErr w:type="spellEnd"/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МАНОУ «ГДТ»</w:t>
            </w:r>
          </w:p>
        </w:tc>
      </w:tr>
      <w:tr w:rsidR="00717FAF" w:rsidTr="00717FAF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Ленинский район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12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детский сад № 14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21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26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37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46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54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114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156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- детский сад № 195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- детский сад № 222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- детский сад № 233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347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365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- детский сад № 366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– детский сад № 386 «Знайка»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451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детский сад № 465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- детский сад № 553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ФГБДОУ № 568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лицей № 3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гимназия № 5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64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65 с углубленным изучением отдельных предметов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гимназия № 70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85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- СОШ № 93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гимназия № 120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140 с углубленным изучением отдельных предметов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лицей № 159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гимназия № 161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- лицей 173</w:t>
            </w:r>
          </w:p>
        </w:tc>
      </w:tr>
      <w:tr w:rsidR="00717FAF" w:rsidTr="00717FAF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Октябрьский район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- детский сад комбинированного вида «Улыбка» № 177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компенсирующего вида № 253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детский сад общеразвивающего вида № 524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детский сад № 564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Филипок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7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Гимназия № 8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60 им. Г.Я. Бахчиванджи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92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97 им. А. В. Гуменюка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лицей № 110 им. Л.К. Гришиной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Гимназия № 210 «Корифей»</w:t>
            </w:r>
          </w:p>
        </w:tc>
      </w:tr>
      <w:tr w:rsidR="00717FAF" w:rsidTr="00717FAF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Орджоникидзевский район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МБДОУ-детский сад присмотра и оздоровления № 2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Филиал МБДОУ - детского сада «Детство» детский сад № 10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Филиал МБДОУ - детского сада «Детство» детский сад № 22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Филиал МБДОУ - детского сада «Детство» детский сад № 40/228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Филиал МБДОУ-детского сада «Детство» детский сад № 129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- детский сад № 134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Филиал МБДОУ - детского сада «Детство» детский сад № 135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136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Филиал МБДОУ- детского сада «Детство» детский сад № 155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Филиал МБДОУ - детского сада «Детство» детский сад № 306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Филиал МБДОУ - детского сада «Детство» детский сад № 371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406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«Детство» детский сад № 432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Филиал МБДОУ - детского сада комбинированного вида «Надежда» детский сад № 440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Филиал МБДОУ - детского сада «Детство» детский сад № 495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Филиал МБДОУ - детского сада «Детство» детский сад № 514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Филиал МБДОУ - детского сада «Детство» детский сад № 516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Филиал МБДОУ - детского сада «Детство» детский сад № 522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детский сад № 531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Филиал МБДОУ - детского сада «Детство» детский сад № 536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49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67 с углубленным изучением отдельных предметов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80</w:t>
            </w:r>
          </w:p>
        </w:tc>
      </w:tr>
      <w:tr w:rsidR="00717FAF" w:rsidTr="00717FAF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№ 95 </w:t>
            </w:r>
          </w:p>
        </w:tc>
      </w:tr>
      <w:tr w:rsidR="00717FAF" w:rsidTr="00717FAF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7FAF" w:rsidRDefault="00717FAF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Чкаловский район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№ 66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- детский сад № 131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№ 133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детский сад № 147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№ 247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250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№ 257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316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комбинированного вида № 341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362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385 «Сказка»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398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№ 410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№ 437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454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497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детский сад комбинированного вида № 539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548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№ 552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МБОУ СОШ № 21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32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84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86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106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131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132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лицей № 135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- СОШ № 137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142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лицей № 180</w:t>
            </w:r>
            <w:r w:rsidR="000B1438">
              <w:rPr>
                <w:rFonts w:ascii="Liberation Serif" w:hAnsi="Liberation Serif" w:cs="Liberation Serif"/>
                <w:sz w:val="24"/>
                <w:szCs w:val="24"/>
              </w:rPr>
              <w:t xml:space="preserve"> «</w:t>
            </w:r>
            <w:proofErr w:type="spellStart"/>
            <w:r w:rsidR="000B1438">
              <w:rPr>
                <w:rFonts w:ascii="Liberation Serif" w:hAnsi="Liberation Serif" w:cs="Liberation Serif"/>
                <w:sz w:val="24"/>
                <w:szCs w:val="24"/>
              </w:rPr>
              <w:t>Полифорум</w:t>
            </w:r>
            <w:proofErr w:type="spellEnd"/>
            <w:r w:rsidR="000B1438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200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215 «Созвездие»</w:t>
            </w:r>
          </w:p>
        </w:tc>
      </w:tr>
      <w:tr w:rsidR="00717FAF" w:rsidTr="00717FA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AF" w:rsidRDefault="00717F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300 «Перспектива»</w:t>
            </w:r>
          </w:p>
        </w:tc>
      </w:tr>
    </w:tbl>
    <w:p w:rsidR="00717FAF" w:rsidRDefault="00717FAF" w:rsidP="00717FAF">
      <w:pPr>
        <w:spacing w:after="0" w:line="240" w:lineRule="auto"/>
        <w:jc w:val="center"/>
      </w:pPr>
    </w:p>
    <w:sectPr w:rsidR="00717FAF" w:rsidSect="000C48B6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50305040509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85562"/>
    <w:rsid w:val="000B1438"/>
    <w:rsid w:val="000C48B6"/>
    <w:rsid w:val="000C6966"/>
    <w:rsid w:val="000E6561"/>
    <w:rsid w:val="0013575E"/>
    <w:rsid w:val="00274336"/>
    <w:rsid w:val="002911C6"/>
    <w:rsid w:val="00717FAF"/>
    <w:rsid w:val="00955717"/>
    <w:rsid w:val="00C42AF7"/>
    <w:rsid w:val="00CB1CA3"/>
    <w:rsid w:val="00CF3EB5"/>
    <w:rsid w:val="00D76A44"/>
    <w:rsid w:val="00D85562"/>
    <w:rsid w:val="00F57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4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17FAF"/>
    <w:rPr>
      <w:color w:val="0000FF"/>
      <w:u w:val="single"/>
    </w:rPr>
  </w:style>
  <w:style w:type="character" w:customStyle="1" w:styleId="vkuiellipsistextcontent">
    <w:name w:val="vkuiellipsistext__content"/>
    <w:basedOn w:val="a0"/>
    <w:rsid w:val="00717FAF"/>
  </w:style>
  <w:style w:type="character" w:customStyle="1" w:styleId="vkitchipattachmentnowrap--fusdv">
    <w:name w:val="vkitchipattachment__nowrap--fusdv"/>
    <w:basedOn w:val="a0"/>
    <w:rsid w:val="00717FAF"/>
  </w:style>
  <w:style w:type="paragraph" w:styleId="a5">
    <w:name w:val="No Spacing"/>
    <w:uiPriority w:val="1"/>
    <w:qFormat/>
    <w:rsid w:val="000C48B6"/>
    <w:pPr>
      <w:spacing w:after="0" w:line="240" w:lineRule="auto"/>
    </w:pPr>
    <w:rPr>
      <w:rFonts w:ascii="Liberation Serif" w:hAnsi="Liberation Serif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1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7</cp:revision>
  <cp:lastPrinted>2025-09-18T04:43:00Z</cp:lastPrinted>
  <dcterms:created xsi:type="dcterms:W3CDTF">2025-09-16T10:51:00Z</dcterms:created>
  <dcterms:modified xsi:type="dcterms:W3CDTF">2025-09-19T07:43:00Z</dcterms:modified>
</cp:coreProperties>
</file>